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6B8A3" w14:textId="5ED5BDA8" w:rsidR="00FA2C53" w:rsidRPr="00FA2C53" w:rsidRDefault="00FA2C53" w:rsidP="00FA2C53">
      <w:pPr>
        <w:pStyle w:val="AralkYok"/>
        <w:jc w:val="both"/>
        <w:rPr>
          <w:b/>
          <w:bCs/>
        </w:rPr>
      </w:pPr>
      <w:r w:rsidRPr="00FA2C53">
        <w:rPr>
          <w:b/>
          <w:bCs/>
        </w:rPr>
        <w:t>………………. CUMHURİYET BAŞSAVCILIĞINA</w:t>
      </w:r>
    </w:p>
    <w:p w14:paraId="38479F25" w14:textId="2D656F63" w:rsidR="00FA2C53" w:rsidRDefault="00FA2C53" w:rsidP="00FA2C53">
      <w:pPr>
        <w:pStyle w:val="AralkYok"/>
        <w:jc w:val="both"/>
      </w:pPr>
      <w:r>
        <w:t>(</w:t>
      </w:r>
      <w:proofErr w:type="gramStart"/>
      <w:r>
        <w:t>boşluğa</w:t>
      </w:r>
      <w:proofErr w:type="gramEnd"/>
      <w:r>
        <w:t xml:space="preserve"> olayın gerçekleştiği yerin bağlı olduğu savcılık yazılır)</w:t>
      </w:r>
    </w:p>
    <w:p w14:paraId="63E06327" w14:textId="77777777" w:rsidR="00FA2C53" w:rsidRDefault="00FA2C53" w:rsidP="00FA2C53">
      <w:pPr>
        <w:pStyle w:val="AralkYok"/>
        <w:jc w:val="both"/>
      </w:pPr>
    </w:p>
    <w:p w14:paraId="694BD087" w14:textId="276EE1FD" w:rsidR="00FA2C53" w:rsidRDefault="00FA2C53" w:rsidP="00FA2C53">
      <w:pPr>
        <w:pStyle w:val="AralkYok"/>
        <w:jc w:val="both"/>
      </w:pPr>
      <w:r w:rsidRPr="00FA2C53">
        <w:rPr>
          <w:b/>
          <w:bCs/>
        </w:rPr>
        <w:t>MÜŞTEKİ</w:t>
      </w:r>
      <w:r w:rsidRPr="00FA2C53">
        <w:rPr>
          <w:b/>
          <w:bCs/>
        </w:rPr>
        <w:tab/>
      </w:r>
      <w:r w:rsidRPr="00FA2C53">
        <w:rPr>
          <w:b/>
          <w:bCs/>
        </w:rPr>
        <w:tab/>
        <w:t xml:space="preserve">: </w:t>
      </w:r>
      <w:r>
        <w:t>Ad-Soyadı-Kimlik Numarası-Adres</w:t>
      </w:r>
    </w:p>
    <w:p w14:paraId="4BF845B3" w14:textId="77777777" w:rsidR="00FA2C53" w:rsidRDefault="00FA2C53" w:rsidP="00FA2C53">
      <w:pPr>
        <w:pStyle w:val="AralkYok"/>
        <w:jc w:val="both"/>
      </w:pPr>
    </w:p>
    <w:p w14:paraId="385794B3" w14:textId="40DF4BFB" w:rsidR="00FA2C53" w:rsidRDefault="00FA2C53" w:rsidP="00FA2C53">
      <w:pPr>
        <w:pStyle w:val="AralkYok"/>
        <w:jc w:val="both"/>
      </w:pPr>
      <w:r w:rsidRPr="00FA2C53">
        <w:rPr>
          <w:b/>
          <w:bCs/>
        </w:rPr>
        <w:t>ŞÜPHELİ</w:t>
      </w:r>
      <w:r w:rsidRPr="00FA2C53">
        <w:rPr>
          <w:b/>
          <w:bCs/>
        </w:rPr>
        <w:tab/>
      </w:r>
      <w:r w:rsidRPr="00FA2C53">
        <w:rPr>
          <w:b/>
          <w:bCs/>
        </w:rPr>
        <w:tab/>
        <w:t>:</w:t>
      </w:r>
      <w:r>
        <w:t xml:space="preserve"> ………… Belediyesi görevlileri</w:t>
      </w:r>
    </w:p>
    <w:p w14:paraId="48D375C0" w14:textId="77777777" w:rsidR="00FA2C53" w:rsidRDefault="00FA2C53" w:rsidP="00FA2C53">
      <w:pPr>
        <w:pStyle w:val="AralkYok"/>
        <w:jc w:val="both"/>
      </w:pPr>
    </w:p>
    <w:p w14:paraId="12F06C86" w14:textId="3248AA82" w:rsidR="00FA2C53" w:rsidRDefault="00FA2C53" w:rsidP="00FA2C53">
      <w:pPr>
        <w:pStyle w:val="AralkYok"/>
        <w:jc w:val="both"/>
      </w:pPr>
      <w:r w:rsidRPr="00FA2C53">
        <w:rPr>
          <w:b/>
          <w:bCs/>
        </w:rPr>
        <w:t>SUÇ</w:t>
      </w:r>
      <w:r w:rsidRPr="00FA2C53">
        <w:rPr>
          <w:b/>
          <w:bCs/>
        </w:rPr>
        <w:tab/>
      </w:r>
      <w:r w:rsidRPr="00FA2C53">
        <w:rPr>
          <w:b/>
          <w:bCs/>
        </w:rPr>
        <w:tab/>
      </w:r>
      <w:r w:rsidRPr="00FA2C53">
        <w:rPr>
          <w:b/>
          <w:bCs/>
        </w:rPr>
        <w:tab/>
        <w:t>:</w:t>
      </w:r>
      <w:r>
        <w:t xml:space="preserve"> 1-Türk Ceza Kanunu md.257-görevi kötüye kullanma</w:t>
      </w:r>
    </w:p>
    <w:p w14:paraId="3D7D8FF1" w14:textId="1507E466" w:rsidR="00FA2C53" w:rsidRDefault="00FA2C53" w:rsidP="00FA2C53">
      <w:pPr>
        <w:pStyle w:val="AralkYok"/>
        <w:jc w:val="both"/>
      </w:pPr>
      <w:r>
        <w:tab/>
      </w:r>
      <w:r>
        <w:tab/>
      </w:r>
      <w:r>
        <w:tab/>
        <w:t xml:space="preserve">  2-Hayvanları Koruma Kanunu md.28/A</w:t>
      </w:r>
    </w:p>
    <w:p w14:paraId="479F1385" w14:textId="13590C1C" w:rsidR="00FA2C53" w:rsidRDefault="00FA2C53" w:rsidP="00FA2C53">
      <w:pPr>
        <w:pStyle w:val="AralkYok"/>
        <w:jc w:val="both"/>
      </w:pPr>
      <w:r>
        <w:tab/>
      </w:r>
      <w:r>
        <w:tab/>
      </w:r>
      <w:r>
        <w:tab/>
        <w:t xml:space="preserve">  </w:t>
      </w:r>
      <w:proofErr w:type="gramStart"/>
      <w:r>
        <w:t>hayvanı</w:t>
      </w:r>
      <w:proofErr w:type="gramEnd"/>
      <w:r>
        <w:t xml:space="preserve"> öldürme ve hayvana kötü muamele</w:t>
      </w:r>
    </w:p>
    <w:p w14:paraId="0FB25224" w14:textId="77777777" w:rsidR="00FA2C53" w:rsidRDefault="00FA2C53" w:rsidP="00FA2C53">
      <w:pPr>
        <w:pStyle w:val="AralkYok"/>
        <w:jc w:val="both"/>
      </w:pPr>
    </w:p>
    <w:p w14:paraId="3CBCB42D" w14:textId="60C06A7E" w:rsidR="00FA2C53" w:rsidRDefault="00FA2C53" w:rsidP="00FA2C53">
      <w:pPr>
        <w:pStyle w:val="AralkYok"/>
        <w:jc w:val="both"/>
      </w:pPr>
      <w:r w:rsidRPr="00FA2C53">
        <w:rPr>
          <w:b/>
          <w:bCs/>
        </w:rPr>
        <w:t>SUÇ TARİHİ VE YERİ</w:t>
      </w:r>
      <w:proofErr w:type="gramStart"/>
      <w:r w:rsidRPr="00FA2C53">
        <w:rPr>
          <w:b/>
          <w:bCs/>
        </w:rPr>
        <w:tab/>
        <w:t>:</w:t>
      </w:r>
      <w:r>
        <w:t xml:space="preserve">  …</w:t>
      </w:r>
      <w:proofErr w:type="gramEnd"/>
      <w:r>
        <w:t>………………………………………..</w:t>
      </w:r>
    </w:p>
    <w:p w14:paraId="475878B0" w14:textId="77777777" w:rsidR="00FA2C53" w:rsidRDefault="00FA2C53" w:rsidP="00FA2C53">
      <w:pPr>
        <w:pStyle w:val="AralkYok"/>
        <w:jc w:val="both"/>
      </w:pPr>
    </w:p>
    <w:p w14:paraId="2E58FA8A" w14:textId="77777777" w:rsidR="00FA2C53" w:rsidRPr="00FA2C53" w:rsidRDefault="00FA2C53" w:rsidP="00FA2C53">
      <w:pPr>
        <w:pStyle w:val="AralkYok"/>
        <w:jc w:val="both"/>
        <w:rPr>
          <w:b/>
          <w:bCs/>
        </w:rPr>
      </w:pPr>
      <w:r w:rsidRPr="00FA2C53">
        <w:rPr>
          <w:b/>
          <w:bCs/>
        </w:rPr>
        <w:t>AÇIKLAMALAR</w:t>
      </w:r>
      <w:r w:rsidRPr="00FA2C53">
        <w:rPr>
          <w:b/>
          <w:bCs/>
        </w:rPr>
        <w:tab/>
        <w:t xml:space="preserve">: </w:t>
      </w:r>
    </w:p>
    <w:p w14:paraId="269051F5" w14:textId="77777777" w:rsidR="00FA2C53" w:rsidRDefault="00FA2C53" w:rsidP="00FA2C53">
      <w:pPr>
        <w:pStyle w:val="AralkYok"/>
      </w:pPr>
    </w:p>
    <w:p w14:paraId="09A4E4F8" w14:textId="77777777" w:rsidR="00FA2C53" w:rsidRPr="00FA2C53" w:rsidRDefault="00FA2C53" w:rsidP="00FA2C53">
      <w:pPr>
        <w:pStyle w:val="AralkYok"/>
        <w:jc w:val="both"/>
        <w:rPr>
          <w:b/>
          <w:bCs/>
        </w:rPr>
      </w:pPr>
      <w:r w:rsidRPr="00FA2C53">
        <w:rPr>
          <w:b/>
          <w:bCs/>
        </w:rPr>
        <w:t>Olaylar</w:t>
      </w:r>
    </w:p>
    <w:p w14:paraId="15F0C414" w14:textId="77777777" w:rsidR="00FA2C53" w:rsidRDefault="00FA2C53" w:rsidP="00FA2C53">
      <w:pPr>
        <w:pStyle w:val="AralkYok"/>
        <w:jc w:val="both"/>
      </w:pPr>
    </w:p>
    <w:p w14:paraId="509EFFC4" w14:textId="197A5362" w:rsidR="00FA2C53" w:rsidRDefault="00FA2C53" w:rsidP="00FA2C53">
      <w:pPr>
        <w:pStyle w:val="AralkYok"/>
        <w:jc w:val="both"/>
      </w:pPr>
      <w:r>
        <w:t xml:space="preserve">………………………. Belediyesi sokaklarda yaşayan ve gönüllülerin bakımı ile kontrolü altında bulunan kısırlaştırılmış, aşıları yapılmış küpeli köpekleri hukuka aykırı bir şekilde toplama girişiminde bulunmuştur. Yaptığının hukuka aykırı olduğunun ve herkesin gözü önünde yapsa büyük tepki çekeceğinin farkında olan ………………… Belediyesi, toplama işlemini gece saatlerinde yapmıştır. Gece saatlerinde kimseye yakalanmayacağını düşünen ……………………… Belediyesi, uyuşturucu iğne kullanmasına rağmen, işlem sırasında veteriner hekim bulundurmaya bile tenezzül etmemiştir. </w:t>
      </w:r>
    </w:p>
    <w:p w14:paraId="1ECF0476" w14:textId="77777777" w:rsidR="00FA2C53" w:rsidRDefault="00FA2C53" w:rsidP="00FA2C53">
      <w:pPr>
        <w:pStyle w:val="AralkYok"/>
        <w:jc w:val="both"/>
      </w:pPr>
    </w:p>
    <w:p w14:paraId="5C6AB15C" w14:textId="579C6A38" w:rsidR="00FA2C53" w:rsidRDefault="00FA2C53" w:rsidP="00FA2C53">
      <w:pPr>
        <w:pStyle w:val="AralkYok"/>
        <w:jc w:val="both"/>
      </w:pPr>
      <w:r>
        <w:t>(</w:t>
      </w:r>
      <w:proofErr w:type="gramStart"/>
      <w:r>
        <w:t>buraya</w:t>
      </w:r>
      <w:proofErr w:type="gramEnd"/>
      <w:r>
        <w:t xml:space="preserve"> konuyla ilgili haber bağlantısı eklenir)</w:t>
      </w:r>
    </w:p>
    <w:p w14:paraId="4E92A78B" w14:textId="77777777" w:rsidR="00FA2C53" w:rsidRDefault="00FA2C53" w:rsidP="00FA2C53">
      <w:pPr>
        <w:pStyle w:val="AralkYok"/>
        <w:jc w:val="both"/>
      </w:pPr>
    </w:p>
    <w:p w14:paraId="06EAE5B5" w14:textId="47D728C2" w:rsidR="00FA2C53" w:rsidRDefault="00FA2C53" w:rsidP="00FA2C53">
      <w:pPr>
        <w:pStyle w:val="AralkYok"/>
        <w:jc w:val="both"/>
      </w:pPr>
      <w:r>
        <w:t xml:space="preserve">……………………… Belediyesi bu hukuka aykırı toplama işlemine gerekçe olarak, ………………. </w:t>
      </w:r>
      <w:proofErr w:type="gramStart"/>
      <w:r>
        <w:t>ilçe</w:t>
      </w:r>
      <w:proofErr w:type="gramEnd"/>
      <w:r>
        <w:t xml:space="preserve"> sınırları içinde köpeklerin insanlara saldırdığına ilişkin asılsız haberleri gerekçe göstermiştir. …………………… Belediyesi gibi köpekleri öldürmek için fırsat kollayan kurumlar, hukuku ve kanunu eğip bükerek, işine geldiği gibi yorumlayarak bu amaçlarını gerçekleştirmeye çalışmaktadır. ……………………. Belediyesi; her ne kadar bir kamu görevinin ifasına ilişkin her türlü kuralı hiçe sayarak bu girişimde bulunmuş da olsa, bahsi geçen köpekler sahipsiz değil gönüllülerin bakım ve kontrolü altında sokak köpekleri olduğu için, gönüllülere suçüstü yakalanmıştır.</w:t>
      </w:r>
    </w:p>
    <w:p w14:paraId="7C7B0520" w14:textId="77777777" w:rsidR="00FA2C53" w:rsidRDefault="00FA2C53" w:rsidP="00FA2C53">
      <w:pPr>
        <w:pStyle w:val="AralkYok"/>
        <w:jc w:val="both"/>
      </w:pPr>
    </w:p>
    <w:p w14:paraId="16809B8E" w14:textId="25027D16" w:rsidR="00FA2C53" w:rsidRDefault="00FA2C53" w:rsidP="00FA2C53">
      <w:pPr>
        <w:pStyle w:val="AralkYok"/>
        <w:jc w:val="both"/>
      </w:pPr>
      <w:r>
        <w:t xml:space="preserve">Kamu kurumlarının keyfi kararlarla hayvanların ve insanların yaşam hakkını ihlal etme serbestîsini hissetmeleri toplumda kaosa yol açacaktır. Bu nedenle yetkisini aşan ve suç teşkil eden işlere bulaşan </w:t>
      </w:r>
      <w:r w:rsidR="000B1AC8">
        <w:t>………………</w:t>
      </w:r>
      <w:proofErr w:type="gramStart"/>
      <w:r w:rsidR="000B1AC8">
        <w:t>…….</w:t>
      </w:r>
      <w:proofErr w:type="gramEnd"/>
      <w:r w:rsidR="000B1AC8">
        <w:t>.</w:t>
      </w:r>
      <w:r>
        <w:t xml:space="preserve"> Belediyesi gibi kurumlara emsal oluşturacak cezalar verilmeli ve bu tarz fiillerin </w:t>
      </w:r>
      <w:r w:rsidR="000B1AC8">
        <w:t>……………………….</w:t>
      </w:r>
      <w:r>
        <w:t xml:space="preserve"> Belediyesi ya da başka kurumlar nezdinde tekrarına izin verilmemelidir.</w:t>
      </w:r>
    </w:p>
    <w:p w14:paraId="5EDC6509" w14:textId="77777777" w:rsidR="00FA2C53" w:rsidRDefault="00FA2C53" w:rsidP="00FA2C53">
      <w:pPr>
        <w:pStyle w:val="AralkYok"/>
        <w:jc w:val="both"/>
      </w:pPr>
    </w:p>
    <w:p w14:paraId="481CEAED" w14:textId="77777777" w:rsidR="00FA2C53" w:rsidRPr="00FA2C53" w:rsidRDefault="00FA2C53" w:rsidP="00FA2C53">
      <w:pPr>
        <w:pStyle w:val="AralkYok"/>
        <w:jc w:val="both"/>
        <w:rPr>
          <w:b/>
          <w:bCs/>
        </w:rPr>
      </w:pPr>
      <w:r w:rsidRPr="00FA2C53">
        <w:rPr>
          <w:b/>
          <w:bCs/>
        </w:rPr>
        <w:t>Toplanmasını İstediğimiz Deliller</w:t>
      </w:r>
    </w:p>
    <w:p w14:paraId="186D6C14" w14:textId="77777777" w:rsidR="00FA2C53" w:rsidRDefault="00FA2C53" w:rsidP="00FA2C53">
      <w:pPr>
        <w:pStyle w:val="AralkYok"/>
        <w:jc w:val="both"/>
      </w:pPr>
    </w:p>
    <w:p w14:paraId="38D7F6E9" w14:textId="0B594233" w:rsidR="00FA2C53" w:rsidRDefault="00FA2C53" w:rsidP="00FA2C53">
      <w:pPr>
        <w:pStyle w:val="AralkYok"/>
        <w:jc w:val="both"/>
      </w:pPr>
      <w:r w:rsidRPr="00F764DD">
        <w:rPr>
          <w:b/>
          <w:bCs/>
        </w:rPr>
        <w:t>1-</w:t>
      </w:r>
      <w:r>
        <w:t>…………………</w:t>
      </w:r>
      <w:proofErr w:type="gramStart"/>
      <w:r>
        <w:t>…….</w:t>
      </w:r>
      <w:proofErr w:type="gramEnd"/>
      <w:r>
        <w:t>.Belediyesinin geçici hayvan bakımevinde keşif yapılarak hukuka aykırı bir şekilde toplanan köpek olup olmadığının tespit edilmesi,</w:t>
      </w:r>
    </w:p>
    <w:p w14:paraId="50281299" w14:textId="5AB921F9" w:rsidR="00FA2C53" w:rsidRDefault="00FA2C53" w:rsidP="00FA2C53">
      <w:pPr>
        <w:pStyle w:val="AralkYok"/>
        <w:jc w:val="both"/>
      </w:pPr>
      <w:r w:rsidRPr="00F764DD">
        <w:rPr>
          <w:b/>
          <w:bCs/>
        </w:rPr>
        <w:t>2-</w:t>
      </w:r>
      <w:r>
        <w:t>…………………</w:t>
      </w:r>
      <w:proofErr w:type="gramStart"/>
      <w:r>
        <w:t>…….</w:t>
      </w:r>
      <w:proofErr w:type="gramEnd"/>
      <w:r>
        <w:t>.Belediyesinin topladığı köpeklere ilişkin kayıtların celp edilerek incelenmesi.</w:t>
      </w:r>
    </w:p>
    <w:p w14:paraId="2C5E5C23" w14:textId="1F5C31AF" w:rsidR="00FA2C53" w:rsidRDefault="00FA2C53" w:rsidP="00FA2C53">
      <w:pPr>
        <w:pStyle w:val="AralkYok"/>
        <w:jc w:val="both"/>
      </w:pPr>
      <w:r w:rsidRPr="00F764DD">
        <w:rPr>
          <w:b/>
          <w:bCs/>
        </w:rPr>
        <w:t>3-</w:t>
      </w:r>
      <w:r>
        <w:t>…………………</w:t>
      </w:r>
      <w:proofErr w:type="gramStart"/>
      <w:r>
        <w:t>…….</w:t>
      </w:r>
      <w:proofErr w:type="gramEnd"/>
      <w:r>
        <w:t>.Belediyesi geçici hayvan bakımevi civarında ve içinde bulunan kamera görüntülerinin celp edilerek köpeklerin bakımevine girişine, çıkışına, köpeklere bakımevi içinde yapılan işlemlere ilişkin işlemlerin incelenmesi ve tutulan kayıtlarla uygunluğunun araştırılması.</w:t>
      </w:r>
    </w:p>
    <w:p w14:paraId="034A024C" w14:textId="77777777" w:rsidR="00756CB1" w:rsidRDefault="00756CB1" w:rsidP="00FA2C53">
      <w:pPr>
        <w:pStyle w:val="AralkYok"/>
        <w:jc w:val="both"/>
      </w:pPr>
    </w:p>
    <w:p w14:paraId="3DFAFD38" w14:textId="77777777" w:rsidR="00756CB1" w:rsidRDefault="00756CB1" w:rsidP="00FA2C53">
      <w:pPr>
        <w:pStyle w:val="AralkYok"/>
        <w:jc w:val="both"/>
      </w:pPr>
    </w:p>
    <w:p w14:paraId="4F7D8E6A" w14:textId="77777777" w:rsidR="00756CB1" w:rsidRDefault="00756CB1" w:rsidP="00FA2C53">
      <w:pPr>
        <w:pStyle w:val="AralkYok"/>
        <w:jc w:val="both"/>
      </w:pPr>
    </w:p>
    <w:p w14:paraId="3B017B6A" w14:textId="77777777" w:rsidR="00FA2C53" w:rsidRDefault="00FA2C53" w:rsidP="00FA2C53">
      <w:pPr>
        <w:pStyle w:val="AralkYok"/>
        <w:jc w:val="both"/>
      </w:pPr>
    </w:p>
    <w:p w14:paraId="42E85D09" w14:textId="77777777" w:rsidR="00FA2C53" w:rsidRPr="00756CB1" w:rsidRDefault="00FA2C53" w:rsidP="00FA2C53">
      <w:pPr>
        <w:pStyle w:val="AralkYok"/>
        <w:jc w:val="both"/>
        <w:rPr>
          <w:b/>
          <w:bCs/>
        </w:rPr>
      </w:pPr>
      <w:r w:rsidRPr="00756CB1">
        <w:rPr>
          <w:b/>
          <w:bCs/>
        </w:rPr>
        <w:lastRenderedPageBreak/>
        <w:t>SONUÇ VE İSTEK</w:t>
      </w:r>
      <w:r w:rsidRPr="00756CB1">
        <w:rPr>
          <w:b/>
          <w:bCs/>
        </w:rPr>
        <w:tab/>
        <w:t>:</w:t>
      </w:r>
    </w:p>
    <w:p w14:paraId="6745FFB4" w14:textId="77777777" w:rsidR="00FA2C53" w:rsidRDefault="00FA2C53" w:rsidP="00FA2C53">
      <w:pPr>
        <w:pStyle w:val="AralkYok"/>
        <w:jc w:val="both"/>
      </w:pPr>
    </w:p>
    <w:p w14:paraId="036F89A4" w14:textId="77777777" w:rsidR="00FA2C53" w:rsidRDefault="00FA2C53" w:rsidP="00FA2C53">
      <w:pPr>
        <w:pStyle w:val="AralkYok"/>
        <w:jc w:val="both"/>
      </w:pPr>
      <w:r>
        <w:t>Yukarıda açıklanan nedenlerle;</w:t>
      </w:r>
    </w:p>
    <w:p w14:paraId="6900059C" w14:textId="77777777" w:rsidR="00FA2C53" w:rsidRDefault="00FA2C53" w:rsidP="00FA2C53">
      <w:pPr>
        <w:pStyle w:val="AralkYok"/>
        <w:jc w:val="both"/>
      </w:pPr>
    </w:p>
    <w:p w14:paraId="40E411E1" w14:textId="08F2A52D" w:rsidR="00FA2C53" w:rsidRDefault="00FA2C53" w:rsidP="00FA2C53">
      <w:pPr>
        <w:pStyle w:val="AralkYok"/>
        <w:jc w:val="both"/>
      </w:pPr>
      <w:r>
        <w:t xml:space="preserve">-hukuka aykırı davranan </w:t>
      </w:r>
      <w:r w:rsidR="00756CB1">
        <w:t>………………</w:t>
      </w:r>
      <w:r>
        <w:t xml:space="preserve"> Belediyesi görevlilerinin kimliklerinin tespit edilmesini,</w:t>
      </w:r>
    </w:p>
    <w:p w14:paraId="088EC746" w14:textId="102FE634" w:rsidR="00FA2C53" w:rsidRPr="00756CB1" w:rsidRDefault="00FA2C53" w:rsidP="00FA2C53">
      <w:pPr>
        <w:pStyle w:val="AralkYok"/>
        <w:jc w:val="both"/>
        <w:rPr>
          <w:b/>
          <w:bCs/>
        </w:rPr>
      </w:pPr>
      <w:r>
        <w:t xml:space="preserve">-bu kişiler hakkında; Türk Ceza Kanunu md.257’de düzenlenen görevi kötüye kullanma ve Hayvanları Koruma Kanunu md.28/A’da düzenlenen hayvanı öldürme ve hayvana kötü muamele suçlarından cezalandırılmak üzere iddianame düzenlenmesini talep ederiz. </w:t>
      </w:r>
      <w:r w:rsidR="00756CB1" w:rsidRPr="00756CB1">
        <w:rPr>
          <w:b/>
          <w:bCs/>
        </w:rPr>
        <w:t>TARİH</w:t>
      </w:r>
    </w:p>
    <w:p w14:paraId="687F766F" w14:textId="77777777" w:rsidR="00FA2C53" w:rsidRDefault="00FA2C53" w:rsidP="00FA2C53">
      <w:pPr>
        <w:pStyle w:val="AralkYok"/>
        <w:jc w:val="both"/>
      </w:pPr>
    </w:p>
    <w:p w14:paraId="69C189F8" w14:textId="01F87C28" w:rsidR="002247E7" w:rsidRPr="00756CB1" w:rsidRDefault="00756CB1" w:rsidP="00FA2C53">
      <w:pPr>
        <w:pStyle w:val="AralkYok"/>
        <w:jc w:val="both"/>
        <w:rPr>
          <w:b/>
          <w:bCs/>
        </w:rPr>
      </w:pPr>
      <w:r w:rsidRPr="00756CB1">
        <w:rPr>
          <w:b/>
          <w:bCs/>
        </w:rPr>
        <w:t>Ad-Soyadı-İmza</w:t>
      </w:r>
    </w:p>
    <w:sectPr w:rsidR="002247E7" w:rsidRPr="00756C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C53"/>
    <w:rsid w:val="000A1C40"/>
    <w:rsid w:val="000B1AC8"/>
    <w:rsid w:val="002247E7"/>
    <w:rsid w:val="00756CB1"/>
    <w:rsid w:val="00BD0EF2"/>
    <w:rsid w:val="00F764DD"/>
    <w:rsid w:val="00FA2C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DB323"/>
  <w15:chartTrackingRefBased/>
  <w15:docId w15:val="{7C475E49-CEE0-41E0-98A2-6B8D2B2F2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A2C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A2C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A2C5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A2C5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A2C5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A2C5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A2C5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A2C5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A2C5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A2C5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A2C5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A2C5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A2C5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A2C5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A2C5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A2C5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A2C5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A2C53"/>
    <w:rPr>
      <w:rFonts w:eastAsiaTheme="majorEastAsia" w:cstheme="majorBidi"/>
      <w:color w:val="272727" w:themeColor="text1" w:themeTint="D8"/>
    </w:rPr>
  </w:style>
  <w:style w:type="paragraph" w:styleId="KonuBal">
    <w:name w:val="Title"/>
    <w:basedOn w:val="Normal"/>
    <w:next w:val="Normal"/>
    <w:link w:val="KonuBalChar"/>
    <w:uiPriority w:val="10"/>
    <w:qFormat/>
    <w:rsid w:val="00FA2C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A2C5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A2C5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A2C5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A2C5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A2C53"/>
    <w:rPr>
      <w:i/>
      <w:iCs/>
      <w:color w:val="404040" w:themeColor="text1" w:themeTint="BF"/>
    </w:rPr>
  </w:style>
  <w:style w:type="paragraph" w:styleId="ListeParagraf">
    <w:name w:val="List Paragraph"/>
    <w:basedOn w:val="Normal"/>
    <w:uiPriority w:val="34"/>
    <w:qFormat/>
    <w:rsid w:val="00FA2C53"/>
    <w:pPr>
      <w:ind w:left="720"/>
      <w:contextualSpacing/>
    </w:pPr>
  </w:style>
  <w:style w:type="character" w:styleId="GlVurgulama">
    <w:name w:val="Intense Emphasis"/>
    <w:basedOn w:val="VarsaylanParagrafYazTipi"/>
    <w:uiPriority w:val="21"/>
    <w:qFormat/>
    <w:rsid w:val="00FA2C53"/>
    <w:rPr>
      <w:i/>
      <w:iCs/>
      <w:color w:val="0F4761" w:themeColor="accent1" w:themeShade="BF"/>
    </w:rPr>
  </w:style>
  <w:style w:type="paragraph" w:styleId="GlAlnt">
    <w:name w:val="Intense Quote"/>
    <w:basedOn w:val="Normal"/>
    <w:next w:val="Normal"/>
    <w:link w:val="GlAlntChar"/>
    <w:uiPriority w:val="30"/>
    <w:qFormat/>
    <w:rsid w:val="00FA2C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A2C53"/>
    <w:rPr>
      <w:i/>
      <w:iCs/>
      <w:color w:val="0F4761" w:themeColor="accent1" w:themeShade="BF"/>
    </w:rPr>
  </w:style>
  <w:style w:type="character" w:styleId="GlBavuru">
    <w:name w:val="Intense Reference"/>
    <w:basedOn w:val="VarsaylanParagrafYazTipi"/>
    <w:uiPriority w:val="32"/>
    <w:qFormat/>
    <w:rsid w:val="00FA2C53"/>
    <w:rPr>
      <w:b/>
      <w:bCs/>
      <w:smallCaps/>
      <w:color w:val="0F4761" w:themeColor="accent1" w:themeShade="BF"/>
      <w:spacing w:val="5"/>
    </w:rPr>
  </w:style>
  <w:style w:type="paragraph" w:styleId="AralkYok">
    <w:name w:val="No Spacing"/>
    <w:uiPriority w:val="1"/>
    <w:qFormat/>
    <w:rsid w:val="00FA2C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2537</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Barış Kârlı</dc:creator>
  <cp:keywords/>
  <dc:description/>
  <cp:lastModifiedBy>Barış Kârlı</cp:lastModifiedBy>
  <cp:revision>3</cp:revision>
  <dcterms:created xsi:type="dcterms:W3CDTF">2024-08-29T13:58:00Z</dcterms:created>
  <dcterms:modified xsi:type="dcterms:W3CDTF">2024-08-29T14:43:00Z</dcterms:modified>
</cp:coreProperties>
</file>